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3250"/>
        <w:gridCol w:w="2150"/>
        <w:gridCol w:w="2263"/>
        <w:gridCol w:w="3112"/>
        <w:gridCol w:w="2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4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left="5140" w:hanging="5140" w:hangingChars="16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附件：</w:t>
            </w:r>
          </w:p>
          <w:p>
            <w:pPr>
              <w:widowControl/>
              <w:ind w:left="7055" w:leftChars="1887" w:hanging="3092" w:hangingChars="700"/>
              <w:jc w:val="both"/>
              <w:rPr>
                <w:rFonts w:hint="eastAsia" w:ascii="宋体" w:hAnsi="宋体" w:eastAsia="仿宋_GB2312" w:cs="宋体"/>
                <w:b/>
                <w:bCs/>
                <w:kern w:val="0"/>
                <w:sz w:val="40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lang w:val="en-US" w:eastAsia="zh-CN"/>
              </w:rPr>
              <w:t>佛山市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  <w:instrText xml:space="preserve">HYPERLINK "http://www.fsjw.gov.cn/zwgk/txgg/201611/W020161114535198141074.doc"</w:instrTex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  <w:t>绿色建材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  <w:t>目录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lang w:val="en-US" w:eastAsia="zh-CN"/>
              </w:rPr>
              <w:t>第一批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绿色产品名称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3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技术类别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进入目录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仿古砖现代瓷质砖</w:t>
            </w:r>
          </w:p>
        </w:tc>
        <w:tc>
          <w:tcPr>
            <w:tcW w:w="21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佛山市阳光陶瓷有限公司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600*1200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装修材料, 墙面材料, 墙面瓷砖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抛光砖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800*800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装修材料,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地面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材料,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地面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瓷砖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现代仿古砖</w:t>
            </w:r>
          </w:p>
        </w:tc>
        <w:tc>
          <w:tcPr>
            <w:tcW w:w="21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广东昊晟陶瓷有限公司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600*1200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装修材料,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地面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材料,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地面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瓷砖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超晶石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800*800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装修材料,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地面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材料,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地面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瓷砖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抛光砖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800*800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装修材料,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地面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材料,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地面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瓷砖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保温装饰一体板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广东美涂士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建材股份有限公司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1220*2440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结构材料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,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围护结构材料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,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保温隔热材料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弹性体改性沥青防水卷材</w:t>
            </w:r>
          </w:p>
        </w:tc>
        <w:tc>
          <w:tcPr>
            <w:tcW w:w="2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广东东方雨虹防水工程有限公司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非外漏型 PY II型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种植屋面耐根穿刺防水卷材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非外露 热塑性聚烯烃类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热塑性聚烯烃防水卷材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外漏类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预铺防水卷材（高分子自粘胶膜防水卷材（HDPE）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非外漏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P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类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带粘层的防水卷材（高密度聚乙烯（HDPE）自粘膜防水卷材）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非外漏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高分子片材塑料类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12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JS+高环保聚合物水泥防水涂料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非外露型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结构材料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,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围护结构材料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,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防水涂料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聚合物水泥防水涂料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非外露型　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结构材料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,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围护结构材料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,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防水涂料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GES-300 无溶剂单组分聚氨酯防水涂料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非外露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结构材料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,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围护结构材料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,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防水涂料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15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GES-310 A类聚氨酯单组分防水涂料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非外露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结构材料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,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围护结构材料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,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防水涂料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16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弹性体改性沥青防水卷材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非外漏 PY I型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17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SAM-930自粘聚合物改性沥青防水卷材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非外漏 PY I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18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SAM-980聚酯胎自粘沥青防水卷材</w:t>
            </w:r>
          </w:p>
        </w:tc>
        <w:tc>
          <w:tcPr>
            <w:tcW w:w="2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非外露 PY</w:t>
            </w:r>
          </w:p>
        </w:tc>
        <w:tc>
          <w:tcPr>
            <w:tcW w:w="3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19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ARC-701聚合物改性沥青耐根穿刺防水卷材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非外露 SBS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20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SAM-920自粘聚合物改性沥青防水卷材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非外露 N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21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SAM-921高延伸自粘沥青防水卷材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非外露 高分子基膜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22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SAM-921高强型自粘沥青防水卷材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非外露 高分子基膜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23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SPU-301单组分聚氨酯防水涂料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非外露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B0F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结构材料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,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围护结构材料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,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防水涂料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24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HCA-101高弹厚质丙烯酸酯防水涂料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非外露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B0F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结构材料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,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围护结构材料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,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防水涂料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25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安泰-中性硅酮耐候胶</w:t>
            </w:r>
          </w:p>
        </w:tc>
        <w:tc>
          <w:tcPr>
            <w:tcW w:w="21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广州集泰化工股份有限公司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193　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硅酮密封胶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26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安泰-建筑幕墙用硅酮耐候胶</w:t>
            </w:r>
          </w:p>
        </w:tc>
        <w:tc>
          <w:tcPr>
            <w:tcW w:w="2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193-25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硅酮密封胶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27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安泰-建筑幕墙用硅酮结构密封胶</w:t>
            </w:r>
          </w:p>
        </w:tc>
        <w:tc>
          <w:tcPr>
            <w:tcW w:w="2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169-25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硅酮密封胶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28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安泰-建筑幕墙用硅酮结构密封胶</w:t>
            </w:r>
          </w:p>
        </w:tc>
        <w:tc>
          <w:tcPr>
            <w:tcW w:w="2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168-25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硅酮密封胶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29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安泰-双组分中空玻璃用硅酮密封胶</w:t>
            </w:r>
          </w:p>
        </w:tc>
        <w:tc>
          <w:tcPr>
            <w:tcW w:w="2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165　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硅酮密封胶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30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安泰-高弹性硅酮耐候密封胶</w:t>
            </w:r>
          </w:p>
        </w:tc>
        <w:tc>
          <w:tcPr>
            <w:tcW w:w="2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198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硅酮密封胶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31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安泰-建筑用阻燃密封胶</w:t>
            </w:r>
          </w:p>
        </w:tc>
        <w:tc>
          <w:tcPr>
            <w:tcW w:w="2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176</w:t>
            </w:r>
          </w:p>
        </w:tc>
        <w:tc>
          <w:tcPr>
            <w:tcW w:w="3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硅酮密封胶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32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安泰-DJ-A3-AT178防火密封胶</w:t>
            </w:r>
          </w:p>
        </w:tc>
        <w:tc>
          <w:tcPr>
            <w:tcW w:w="2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178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硅酮密封胶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33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安泰-系统门窗专用中性硅酮密封胶</w:t>
            </w:r>
          </w:p>
        </w:tc>
        <w:tc>
          <w:tcPr>
            <w:tcW w:w="2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611　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硅酮密封胶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34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安泰-防霉密封胶</w:t>
            </w:r>
          </w:p>
        </w:tc>
        <w:tc>
          <w:tcPr>
            <w:tcW w:w="2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636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其他密封胶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35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安泰-改性硅烷密封胶</w:t>
            </w:r>
          </w:p>
        </w:tc>
        <w:tc>
          <w:tcPr>
            <w:tcW w:w="2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352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其他密封胶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36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安泰-改性硅酮密封胶</w:t>
            </w:r>
          </w:p>
        </w:tc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332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其他密封胶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37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水泥基陶瓷砖胶粘剂</w:t>
            </w:r>
          </w:p>
        </w:tc>
        <w:tc>
          <w:tcPr>
            <w:tcW w:w="21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广东复特新型材料科技有限公司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C1-普通型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主体和基础材料, 预拌砂浆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38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水泥基陶瓷砖胶粘剂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C2-增强型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主体和基础材料, 预拌砂浆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39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聚合物薄层抗裂抹灰砂浆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M5/M7.5/M10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主体和基础材料, 预拌砂浆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40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APP塑性体改性沥青防水卷材</w:t>
            </w:r>
          </w:p>
        </w:tc>
        <w:tc>
          <w:tcPr>
            <w:tcW w:w="21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科顺防水科技股份有限公司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II型 3.0mm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41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APP塑性体改性沥青防水卷材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II型 4.0mm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42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EVA防水板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ZJS2 1.2mm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43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EVA防水板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ZJS2 1.5mm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44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EVA防水板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JS2 1.5mm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45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EVA防水板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JS2 1.2mm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46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901B好涂壁柔韧性聚合物水泥防水胶</w:t>
            </w:r>
          </w:p>
        </w:tc>
        <w:tc>
          <w:tcPr>
            <w:tcW w:w="2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II型</w:t>
            </w:r>
          </w:p>
        </w:tc>
        <w:tc>
          <w:tcPr>
            <w:tcW w:w="3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防水涂料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47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CKS高聚物改性沥青耐根穿刺防水卷材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4.0mm 化学阻根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48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KS-580高聚物改性沥青防水涂料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L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防水涂料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49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KS-988A JS高聚物水泥弹性防水涂料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II型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防水涂料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50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KS-929K威固抗流挂聚氨酯防水涂料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I型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防水涂料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51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KS-929C石墨烯聚氨酯防水涂料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I型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防水涂料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52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KS-911C石墨烯双组分聚氨酯防水涂料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I型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防水涂料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53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APF-700Y预铺防水卷材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4.0mm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54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APF-600W湿铺防水卷材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PY 3.0mm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55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APF-500自粘聚合物改性沥青防水卷材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4.0mm II型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56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APF-500自粘聚合物改性沥青防水卷材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3.0mm II型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57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APF-3000W压敏反应型高分子湿铺防水卷材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H 2.0mm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58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APF-3000W压敏反应型高分子湿铺防水卷材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H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1.5mm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59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APF-3000W压敏反应型高分子湿铺防水卷材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E 2.0mm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60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APF-3000W压敏反应型高分子湿铺防水卷材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E 1.5mm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61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APF-C覆膜式高分子自粘胶膜防水卷材（非沥青）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1.5mm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62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APF-C覆膜式高分子自粘胶膜防水卷材（非沥青）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1.2mm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63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SBS弹性体改性沥青防水卷材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4.0mm II型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64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SBS弹性体改性沥青防水卷材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3.0mm II型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65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硅PU球场面层</w:t>
            </w:r>
          </w:p>
        </w:tc>
        <w:tc>
          <w:tcPr>
            <w:tcW w:w="21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广东高捷体育产业有限公司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8mm厚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8064A2" w:themeColor="accent4"/>
                <w:kern w:val="0"/>
                <w:sz w:val="32"/>
                <w:szCs w:val="32"/>
                <w14:textFill>
                  <w14:solidFill>
                    <w14:schemeClr w14:val="accent4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装修材料,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运动场地材料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commentReference w:id="0"/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66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复合型塑胶跑道面层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13mm厚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8064A2" w:themeColor="accent4"/>
                <w:kern w:val="0"/>
                <w:sz w:val="32"/>
                <w:szCs w:val="32"/>
                <w14:textFill>
                  <w14:solidFill>
                    <w14:schemeClr w14:val="accent4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装修材料,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运动场地材料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commentReference w:id="1"/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67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预制型跑道卷材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13mm厚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8064A2" w:themeColor="accent4"/>
                <w:kern w:val="0"/>
                <w:sz w:val="32"/>
                <w:szCs w:val="32"/>
                <w14:textFill>
                  <w14:solidFill>
                    <w14:schemeClr w14:val="accent4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装修材料,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运动场地材料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commentReference w:id="2"/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68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混合型塑胶跑道面层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13mm厚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8064A2" w:themeColor="accent4"/>
                <w:kern w:val="0"/>
                <w:sz w:val="32"/>
                <w:szCs w:val="32"/>
                <w14:textFill>
                  <w14:solidFill>
                    <w14:schemeClr w14:val="accent4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装修材料,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运动场地材料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commentReference w:id="3"/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69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全塑型塑胶跑道面层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+</w:t>
            </w:r>
          </w:p>
        </w:tc>
        <w:tc>
          <w:tcPr>
            <w:tcW w:w="2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13mm厚</w:t>
            </w:r>
          </w:p>
        </w:tc>
        <w:tc>
          <w:tcPr>
            <w:tcW w:w="3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8064A2" w:themeColor="accent4"/>
                <w:kern w:val="0"/>
                <w:sz w:val="32"/>
                <w:szCs w:val="32"/>
                <w14:textFill>
                  <w14:solidFill>
                    <w14:schemeClr w14:val="accent4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装修材料,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运动场地材料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commentReference w:id="4"/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70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透气型塑胶跑道面层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13mm厚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装修材料,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运动场地材料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commentReference w:id="5"/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71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热镀锌钢管</w:t>
            </w:r>
          </w:p>
        </w:tc>
        <w:tc>
          <w:tcPr>
            <w:tcW w:w="21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佛山市南海宏钢金属制品有限公司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DN15-DN200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设备设施,给水排水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金属管材管件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72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钢塑复合管</w:t>
            </w:r>
          </w:p>
        </w:tc>
        <w:tc>
          <w:tcPr>
            <w:tcW w:w="21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DN15-DN200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设备设施,给水排水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金属管材管件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绿色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建材/产品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73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KS-901A 聚合物水泥砂浆防水胶</w:t>
            </w:r>
          </w:p>
        </w:tc>
        <w:tc>
          <w:tcPr>
            <w:tcW w:w="21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科顺防水科技股份有限公司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I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防水涂料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专家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评审通过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74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热塑性聚烯烃（TPO）防水卷材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H 1.2mm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专家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评审通过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75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热塑性聚烯烃（TPO）防水卷材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L 1.5mm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专家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评审通过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76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热塑性聚烯烃（TPO）防水卷材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P 1.2mm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专家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评审通过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77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热塑性聚烯烃（TPO）防水卷材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P 1.5mm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专家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评审通过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78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聚氯乙烯（PVC）防水卷材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H 1.2mm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专家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评审通过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79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聚氯乙烯（PVC）防水卷材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L 1.2mm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专家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评审通过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80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聚氯乙烯（PVC）防水卷材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L 1.5mm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专家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评审通过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81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聚氯乙烯（PVC）防水卷材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P 1.2mm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专家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评审通过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82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聚氯乙烯（PVC）防水卷材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P 1.5mm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专家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评审通过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83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APF-D100丁基自粘高分子防水卷材（TPO）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1.5mm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结构材料, 围护结构材料, 防水卷材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专家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评审通过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84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亚士三合一弹性涂料</w:t>
            </w:r>
          </w:p>
        </w:tc>
        <w:tc>
          <w:tcPr>
            <w:tcW w:w="2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亚士漆（上海）有限公司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3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装修材料, 墙面材料, 涂料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专家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评审通过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85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ASIACOX W324 水性环氧面涂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装修材料, 墙面材料, 涂料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专家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评审通过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86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亚士 BE 反射隔热涂料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装修材料, 墙面材料, 涂料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专家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评审通过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87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亚士凝彩石主材II型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装修材料, 墙面材料, 涂料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专家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评审通过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88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亚士御彩石主材三代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装修材料, 墙面材料, 涂料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专家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评审通过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亚士柔性质感涂料</w:t>
            </w:r>
          </w:p>
        </w:tc>
        <w:tc>
          <w:tcPr>
            <w:tcW w:w="2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装修材料, 墙面材料, 涂料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专家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评审通过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K11 通用型防水浆料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广东乐匠新材料有限公司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装修材料, 墙面材料, 涂料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专家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评审通过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耿" w:date="2021-06-29T12:02:49Z" w:initials="">
    <w:p w14:paraId="7EDB6BD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装修材料，运动场地材料</w:t>
      </w:r>
    </w:p>
  </w:comment>
  <w:comment w:id="1" w:author="耿" w:date="2021-06-29T12:02:49Z" w:initials="">
    <w:p w14:paraId="6F94697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装修材料，运动场地材料</w:t>
      </w:r>
    </w:p>
  </w:comment>
  <w:comment w:id="2" w:author="耿" w:date="2021-06-29T12:02:49Z" w:initials="">
    <w:p w14:paraId="7DF3395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装修材料，运动场地材料</w:t>
      </w:r>
    </w:p>
  </w:comment>
  <w:comment w:id="3" w:author="耿" w:date="2021-06-29T12:02:49Z" w:initials="">
    <w:p w14:paraId="6AB167D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装修材料，运动场地材料</w:t>
      </w:r>
    </w:p>
  </w:comment>
  <w:comment w:id="4" w:author="耿" w:date="2021-06-29T12:02:49Z" w:initials="">
    <w:p w14:paraId="3C87297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装修材料，运动场地材料</w:t>
      </w:r>
    </w:p>
  </w:comment>
  <w:comment w:id="5" w:author="耿" w:date="2021-06-29T12:02:49Z" w:initials="">
    <w:p w14:paraId="11B965B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装修材料，运动场地材料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EDB6BDE" w15:done="0"/>
  <w15:commentEx w15:paraId="6F946978" w15:done="0"/>
  <w15:commentEx w15:paraId="7DF33959" w15:done="0"/>
  <w15:commentEx w15:paraId="6AB167DA" w15:done="0"/>
  <w15:commentEx w15:paraId="3C872973" w15:done="0"/>
  <w15:commentEx w15:paraId="11B965B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耿">
    <w15:presenceInfo w15:providerId="WPS Office" w15:userId="22195689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642522"/>
    <w:rsid w:val="00690BDC"/>
    <w:rsid w:val="009F7CC2"/>
    <w:rsid w:val="01130492"/>
    <w:rsid w:val="02654728"/>
    <w:rsid w:val="039F2EC1"/>
    <w:rsid w:val="0C5A4C96"/>
    <w:rsid w:val="0D5B3CAC"/>
    <w:rsid w:val="14F6428D"/>
    <w:rsid w:val="19634DCE"/>
    <w:rsid w:val="1A88388D"/>
    <w:rsid w:val="1EFB5C3D"/>
    <w:rsid w:val="23BF53F5"/>
    <w:rsid w:val="292C6535"/>
    <w:rsid w:val="3592137A"/>
    <w:rsid w:val="40752357"/>
    <w:rsid w:val="43D5395E"/>
    <w:rsid w:val="46D80133"/>
    <w:rsid w:val="492F3D27"/>
    <w:rsid w:val="4B33510F"/>
    <w:rsid w:val="4DB25745"/>
    <w:rsid w:val="5855399E"/>
    <w:rsid w:val="623F189B"/>
    <w:rsid w:val="62FC152E"/>
    <w:rsid w:val="6DE2097F"/>
    <w:rsid w:val="6F232020"/>
    <w:rsid w:val="70406AE3"/>
    <w:rsid w:val="71BA2341"/>
    <w:rsid w:val="73154321"/>
    <w:rsid w:val="7CF1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AE1E2C-AFDF-4478-B9F7-AE8B8D5900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566</Words>
  <Characters>3229</Characters>
  <Lines>26</Lines>
  <Paragraphs>7</Paragraphs>
  <TotalTime>1</TotalTime>
  <ScaleCrop>false</ScaleCrop>
  <LinksUpToDate>false</LinksUpToDate>
  <CharactersWithSpaces>3788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2021-06-25T08:57:00Z</dcterms:created>
  <dc:creator>user</dc:creator>
  <cp:lastModifiedBy>陈永超</cp:lastModifiedBy>
  <cp:lastPrinted>2021-06-29T08:13:00Z</cp:lastPrinted>
  <dcterms:modified xsi:type="dcterms:W3CDTF">2021-07-01T02:54:24Z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E64626F5D50041938A0C3EAD861C7418</vt:lpwstr>
  </property>
</Properties>
</file>